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5E5EA" w14:textId="2A869652" w:rsidR="007752FD" w:rsidRPr="007752FD" w:rsidRDefault="007752FD" w:rsidP="007752FD">
      <w:pPr>
        <w:pStyle w:val="1"/>
        <w:rPr>
          <w:lang w:val="en-US"/>
        </w:rPr>
      </w:pPr>
      <w:proofErr w:type="spellStart"/>
      <w:r>
        <w:rPr>
          <w:lang w:val="en-US"/>
        </w:rPr>
        <w:t>Resto.Front.Api.TryFluxService</w:t>
      </w:r>
      <w:proofErr w:type="spellEnd"/>
      <w:r w:rsidRPr="007752FD">
        <w:rPr>
          <w:lang w:val="en-US"/>
        </w:rPr>
        <w:t xml:space="preserve"> </w:t>
      </w:r>
      <w:r>
        <w:rPr>
          <w:lang w:val="en-US"/>
        </w:rPr>
        <w:t>plugin</w:t>
      </w:r>
    </w:p>
    <w:p w14:paraId="2F62243D" w14:textId="77777777" w:rsidR="007752FD" w:rsidRDefault="007752FD" w:rsidP="007752FD">
      <w:pPr>
        <w:pStyle w:val="2"/>
      </w:pPr>
      <w:r>
        <w:t>Требования к установке .</w:t>
      </w:r>
    </w:p>
    <w:p w14:paraId="63151704" w14:textId="7BFB5911" w:rsidR="007752FD" w:rsidRPr="009A5E14" w:rsidRDefault="007752FD" w:rsidP="007752FD">
      <w:pPr>
        <w:pStyle w:val="a3"/>
        <w:rPr>
          <w:lang w:val="en-US"/>
        </w:rPr>
      </w:pPr>
      <w:proofErr w:type="spellStart"/>
      <w:r>
        <w:rPr>
          <w:lang w:val="en-US"/>
        </w:rPr>
        <w:t>Iiko</w:t>
      </w:r>
      <w:proofErr w:type="spellEnd"/>
      <w:r w:rsidRPr="009A5E14">
        <w:rPr>
          <w:lang w:val="en-US"/>
        </w:rPr>
        <w:t xml:space="preserve"> </w:t>
      </w:r>
      <w:r>
        <w:t>версии</w:t>
      </w:r>
      <w:r w:rsidRPr="009A5E14">
        <w:rPr>
          <w:lang w:val="en-US"/>
        </w:rPr>
        <w:t xml:space="preserve"> 7.6</w:t>
      </w:r>
      <w:r w:rsidR="009A5E14" w:rsidRPr="009A5E14">
        <w:rPr>
          <w:lang w:val="en-US"/>
        </w:rPr>
        <w:t xml:space="preserve"> </w:t>
      </w:r>
      <w:r w:rsidR="009A5E14">
        <w:rPr>
          <w:lang w:val="en-US"/>
        </w:rPr>
        <w:t>c API V7Preview6</w:t>
      </w:r>
      <w:r w:rsidRPr="009A5E14">
        <w:rPr>
          <w:lang w:val="en-US"/>
        </w:rPr>
        <w:t xml:space="preserve"> .</w:t>
      </w:r>
    </w:p>
    <w:p w14:paraId="3B20F302" w14:textId="440E6D09" w:rsidR="007752FD" w:rsidRDefault="007752FD" w:rsidP="007752FD">
      <w:pPr>
        <w:pStyle w:val="a3"/>
      </w:pPr>
      <w:r>
        <w:rPr>
          <w:lang w:val="en-US"/>
        </w:rPr>
        <w:t>SQL</w:t>
      </w:r>
      <w:r w:rsidRPr="0031411F">
        <w:t xml:space="preserve"> </w:t>
      </w:r>
      <w:r>
        <w:rPr>
          <w:lang w:val="en-US"/>
        </w:rPr>
        <w:t>Compact</w:t>
      </w:r>
      <w:r w:rsidRPr="0031411F">
        <w:t xml:space="preserve"> (</w:t>
      </w:r>
      <w:r>
        <w:rPr>
          <w:lang w:val="en-US"/>
        </w:rPr>
        <w:t>SQL</w:t>
      </w:r>
      <w:r w:rsidRPr="0031411F">
        <w:t xml:space="preserve"> </w:t>
      </w:r>
      <w:r>
        <w:rPr>
          <w:lang w:val="en-US"/>
        </w:rPr>
        <w:t>CE</w:t>
      </w:r>
      <w:r w:rsidRPr="0031411F">
        <w:t xml:space="preserve">) </w:t>
      </w:r>
      <w:r>
        <w:rPr>
          <w:lang w:val="en-US"/>
        </w:rPr>
        <w:t>x</w:t>
      </w:r>
      <w:r w:rsidRPr="0031411F">
        <w:t xml:space="preserve">64 </w:t>
      </w:r>
      <w:r>
        <w:t>версии</w:t>
      </w:r>
      <w:r w:rsidRPr="0031411F">
        <w:t xml:space="preserve"> 4.0.</w:t>
      </w:r>
    </w:p>
    <w:p w14:paraId="7879C0B7" w14:textId="77777777" w:rsidR="00D703B4" w:rsidRPr="0031411F" w:rsidRDefault="00D703B4" w:rsidP="007752FD">
      <w:pPr>
        <w:pStyle w:val="a3"/>
      </w:pPr>
    </w:p>
    <w:p w14:paraId="477A90B6" w14:textId="77777777" w:rsidR="00D703B4" w:rsidRDefault="00D703B4" w:rsidP="00D703B4">
      <w:pPr>
        <w:pStyle w:val="2"/>
      </w:pPr>
      <w:r>
        <w:t>Установка плагина.</w:t>
      </w:r>
    </w:p>
    <w:p w14:paraId="60F401BA" w14:textId="5A11DF27" w:rsidR="00D703B4" w:rsidRDefault="00D703B4" w:rsidP="00D703B4">
      <w:pPr>
        <w:pStyle w:val="a3"/>
      </w:pPr>
      <w:r>
        <w:t>Данная документация не рассматривает процессы регистрации</w:t>
      </w:r>
      <w:r w:rsidRPr="00D703B4">
        <w:t xml:space="preserve">, </w:t>
      </w:r>
      <w:r>
        <w:t xml:space="preserve">настройки и получения </w:t>
      </w:r>
      <w:proofErr w:type="spellStart"/>
      <w:r>
        <w:rPr>
          <w:lang w:val="en-US"/>
        </w:rPr>
        <w:t>ClientId</w:t>
      </w:r>
      <w:proofErr w:type="spellEnd"/>
      <w:r w:rsidRPr="00D703B4">
        <w:t xml:space="preserve">, </w:t>
      </w:r>
      <w:proofErr w:type="spellStart"/>
      <w:r>
        <w:rPr>
          <w:lang w:val="en-US"/>
        </w:rPr>
        <w:t>ClientSecret</w:t>
      </w:r>
      <w:proofErr w:type="spellEnd"/>
      <w:r w:rsidRPr="00D703B4">
        <w:t xml:space="preserve"> </w:t>
      </w:r>
      <w:r>
        <w:t xml:space="preserve">и </w:t>
      </w:r>
      <w:proofErr w:type="spellStart"/>
      <w:r>
        <w:rPr>
          <w:lang w:val="en-US"/>
        </w:rPr>
        <w:t>MerchantId</w:t>
      </w:r>
      <w:proofErr w:type="spellEnd"/>
      <w:r>
        <w:t xml:space="preserve"> на сайте </w:t>
      </w:r>
      <w:proofErr w:type="spellStart"/>
      <w:r>
        <w:rPr>
          <w:lang w:val="en-US"/>
        </w:rPr>
        <w:t>TryFlux</w:t>
      </w:r>
      <w:proofErr w:type="spellEnd"/>
      <w:r w:rsidRPr="00D703B4">
        <w:t>.</w:t>
      </w:r>
    </w:p>
    <w:p w14:paraId="76010641" w14:textId="77777777" w:rsidR="00D35B68" w:rsidRPr="00D703B4" w:rsidRDefault="00D35B68" w:rsidP="00D703B4">
      <w:pPr>
        <w:pStyle w:val="a3"/>
      </w:pPr>
    </w:p>
    <w:p w14:paraId="0E00621F" w14:textId="77777777" w:rsidR="007752FD" w:rsidRDefault="007752FD" w:rsidP="007752FD">
      <w:pPr>
        <w:pStyle w:val="2"/>
      </w:pPr>
      <w:r>
        <w:t>Установка плагина.</w:t>
      </w:r>
    </w:p>
    <w:p w14:paraId="3FC0FBF4" w14:textId="3CD0B850" w:rsidR="007752FD" w:rsidRDefault="007752FD" w:rsidP="007752FD">
      <w:pPr>
        <w:pStyle w:val="a3"/>
      </w:pPr>
      <w:r>
        <w:t>Закройте все открыт</w:t>
      </w:r>
      <w:r>
        <w:t>ы</w:t>
      </w:r>
      <w:r>
        <w:t>е заказы и закройте смену.</w:t>
      </w:r>
    </w:p>
    <w:p w14:paraId="698E9E6C" w14:textId="77777777" w:rsidR="007752FD" w:rsidRDefault="007752FD" w:rsidP="007752FD">
      <w:pPr>
        <w:pStyle w:val="a3"/>
      </w:pPr>
      <w:r>
        <w:t xml:space="preserve">Закройте приложение </w:t>
      </w:r>
      <w:proofErr w:type="spellStart"/>
      <w:r>
        <w:rPr>
          <w:lang w:val="en-US"/>
        </w:rPr>
        <w:t>iikoFront</w:t>
      </w:r>
      <w:proofErr w:type="spellEnd"/>
      <w:r>
        <w:t>.</w:t>
      </w:r>
    </w:p>
    <w:p w14:paraId="1F608CD2" w14:textId="757B3498" w:rsidR="007752FD" w:rsidRPr="00D64B13" w:rsidRDefault="007752FD" w:rsidP="007752FD">
      <w:pPr>
        <w:pStyle w:val="a3"/>
      </w:pPr>
      <w:r>
        <w:t xml:space="preserve">Откройте </w:t>
      </w:r>
      <w:r>
        <w:t>папку,</w:t>
      </w:r>
      <w:r>
        <w:t xml:space="preserve"> где установлено приложение </w:t>
      </w:r>
      <w:proofErr w:type="spellStart"/>
      <w:r>
        <w:rPr>
          <w:lang w:val="en-US"/>
        </w:rPr>
        <w:t>iikoFront</w:t>
      </w:r>
      <w:proofErr w:type="spellEnd"/>
      <w:r>
        <w:t>.</w:t>
      </w:r>
    </w:p>
    <w:p w14:paraId="56072A3B" w14:textId="77777777" w:rsidR="007752FD" w:rsidRPr="00D64B13" w:rsidRDefault="007752FD" w:rsidP="007752FD">
      <w:pPr>
        <w:pStyle w:val="a3"/>
      </w:pPr>
      <w:r>
        <w:t xml:space="preserve">Откройте папку </w:t>
      </w:r>
      <w:r>
        <w:rPr>
          <w:lang w:val="en-US"/>
        </w:rPr>
        <w:t>Plugins</w:t>
      </w:r>
      <w:r>
        <w:t>.</w:t>
      </w:r>
    </w:p>
    <w:p w14:paraId="6BEC0062" w14:textId="6EFFAF78" w:rsidR="007752FD" w:rsidRPr="00313665" w:rsidRDefault="007752FD" w:rsidP="007752FD">
      <w:pPr>
        <w:pStyle w:val="a3"/>
      </w:pPr>
      <w:r>
        <w:t>Создайте</w:t>
      </w:r>
      <w:r w:rsidRPr="00313665">
        <w:t xml:space="preserve"> </w:t>
      </w:r>
      <w:r>
        <w:t>папку</w:t>
      </w:r>
      <w:r w:rsidRPr="00313665">
        <w:t xml:space="preserve"> </w:t>
      </w:r>
      <w:r>
        <w:rPr>
          <w:lang w:val="en-US"/>
        </w:rPr>
        <w:t>Resto</w:t>
      </w:r>
      <w:r w:rsidRPr="00313665">
        <w:t>.</w:t>
      </w:r>
      <w:r>
        <w:rPr>
          <w:lang w:val="en-US"/>
        </w:rPr>
        <w:t>Front</w:t>
      </w:r>
      <w:r w:rsidRPr="00313665">
        <w:t>.</w:t>
      </w:r>
      <w:proofErr w:type="spellStart"/>
      <w:r>
        <w:rPr>
          <w:lang w:val="en-US"/>
        </w:rPr>
        <w:t>Api</w:t>
      </w:r>
      <w:proofErr w:type="spellEnd"/>
      <w:r w:rsidRPr="00313665">
        <w:t>.</w:t>
      </w:r>
      <w:proofErr w:type="spellStart"/>
      <w:r>
        <w:rPr>
          <w:lang w:val="en-US"/>
        </w:rPr>
        <w:t>TryFluxService</w:t>
      </w:r>
      <w:proofErr w:type="spellEnd"/>
      <w:r w:rsidRPr="00313665">
        <w:t>.</w:t>
      </w:r>
    </w:p>
    <w:p w14:paraId="57D79F78" w14:textId="61FB844E" w:rsidR="007752FD" w:rsidRDefault="007752FD" w:rsidP="007752FD">
      <w:pPr>
        <w:pStyle w:val="a3"/>
      </w:pPr>
      <w:r>
        <w:t>Распакуйте архив в созданную папку.</w:t>
      </w:r>
    </w:p>
    <w:p w14:paraId="090F9781" w14:textId="3633EA4F" w:rsidR="007752FD" w:rsidRDefault="007752FD" w:rsidP="007752FD">
      <w:pPr>
        <w:pStyle w:val="a3"/>
      </w:pPr>
    </w:p>
    <w:p w14:paraId="163AC729" w14:textId="03B45FE6" w:rsidR="007752FD" w:rsidRDefault="007752FD" w:rsidP="007752FD">
      <w:pPr>
        <w:pStyle w:val="2"/>
      </w:pPr>
      <w:r>
        <w:t>Первый запуск</w:t>
      </w:r>
    </w:p>
    <w:p w14:paraId="39CFBF57" w14:textId="1733544A" w:rsidR="007752FD" w:rsidRDefault="007752FD" w:rsidP="00B61025">
      <w:pPr>
        <w:pStyle w:val="a3"/>
      </w:pPr>
      <w:r>
        <w:t xml:space="preserve">Запустите </w:t>
      </w:r>
      <w:proofErr w:type="spellStart"/>
      <w:r>
        <w:rPr>
          <w:lang w:val="en-US"/>
        </w:rPr>
        <w:t>iikoFront</w:t>
      </w:r>
      <w:proofErr w:type="spellEnd"/>
      <w:r>
        <w:rPr>
          <w:lang w:val="en-US"/>
        </w:rPr>
        <w:t>.</w:t>
      </w:r>
    </w:p>
    <w:p w14:paraId="27355315" w14:textId="0A67AB99" w:rsidR="007752FD" w:rsidRDefault="007752FD" w:rsidP="00B61025">
      <w:pPr>
        <w:pStyle w:val="a3"/>
      </w:pPr>
      <w:r>
        <w:t>При первом запуске появится сообщение об ошибке в конфигурации плагина</w:t>
      </w:r>
    </w:p>
    <w:p w14:paraId="462ED231" w14:textId="275D6CA0" w:rsidR="007752FD" w:rsidRDefault="007752FD" w:rsidP="00B61025">
      <w:pPr>
        <w:pStyle w:val="a3"/>
      </w:pPr>
      <w:r w:rsidRPr="007752FD">
        <w:drawing>
          <wp:inline distT="0" distB="0" distL="0" distR="0" wp14:anchorId="2BEDB917" wp14:editId="6AA3C22F">
            <wp:extent cx="5940425" cy="7169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1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D1103" w14:textId="1099BC2F" w:rsidR="007752FD" w:rsidRDefault="007752FD" w:rsidP="00B61025">
      <w:pPr>
        <w:pStyle w:val="a3"/>
      </w:pPr>
      <w:r>
        <w:t>Необходимо настроить минимально необходимые для работы значения</w:t>
      </w:r>
      <w:r w:rsidR="00D703B4">
        <w:t>.</w:t>
      </w:r>
    </w:p>
    <w:p w14:paraId="401B427D" w14:textId="199128BD" w:rsidR="007752FD" w:rsidRDefault="007752FD" w:rsidP="00B61025">
      <w:pPr>
        <w:pStyle w:val="a3"/>
      </w:pPr>
      <w:proofErr w:type="spellStart"/>
      <w:r>
        <w:rPr>
          <w:lang w:val="en-US"/>
        </w:rPr>
        <w:t>ClientId</w:t>
      </w:r>
      <w:proofErr w:type="spellEnd"/>
      <w:r w:rsidRPr="007752FD">
        <w:t xml:space="preserve">, </w:t>
      </w:r>
      <w:proofErr w:type="spellStart"/>
      <w:r>
        <w:rPr>
          <w:lang w:val="en-US"/>
        </w:rPr>
        <w:t>ClientSecret</w:t>
      </w:r>
      <w:proofErr w:type="spellEnd"/>
      <w:r w:rsidRPr="007752FD">
        <w:t xml:space="preserve">, </w:t>
      </w:r>
      <w:proofErr w:type="spellStart"/>
      <w:r>
        <w:rPr>
          <w:lang w:val="en-US"/>
        </w:rPr>
        <w:t>MerchantId</w:t>
      </w:r>
      <w:proofErr w:type="spellEnd"/>
      <w:r w:rsidRPr="007752FD">
        <w:t xml:space="preserve"> (</w:t>
      </w:r>
      <w:r>
        <w:t>данные</w:t>
      </w:r>
      <w:r w:rsidRPr="007752FD">
        <w:t xml:space="preserve"> </w:t>
      </w:r>
      <w:r>
        <w:t>берутся</w:t>
      </w:r>
      <w:r w:rsidRPr="007752FD">
        <w:t xml:space="preserve"> </w:t>
      </w:r>
      <w:r>
        <w:t>из</w:t>
      </w:r>
      <w:r w:rsidRPr="007752FD">
        <w:t xml:space="preserve"> </w:t>
      </w:r>
      <w:r>
        <w:t xml:space="preserve">личного кабинета </w:t>
      </w:r>
      <w:proofErr w:type="spellStart"/>
      <w:r>
        <w:rPr>
          <w:lang w:val="en-US"/>
        </w:rPr>
        <w:t>TryFlux</w:t>
      </w:r>
      <w:proofErr w:type="spellEnd"/>
      <w:r w:rsidRPr="007752FD">
        <w:t>).</w:t>
      </w:r>
    </w:p>
    <w:p w14:paraId="70D48751" w14:textId="2903C498" w:rsidR="007752FD" w:rsidRDefault="007752FD" w:rsidP="00B61025">
      <w:pPr>
        <w:pStyle w:val="a3"/>
      </w:pPr>
      <w:proofErr w:type="spellStart"/>
      <w:r>
        <w:rPr>
          <w:lang w:val="en-US"/>
        </w:rPr>
        <w:t>StoreId</w:t>
      </w:r>
      <w:proofErr w:type="spellEnd"/>
      <w:r w:rsidRPr="007752FD">
        <w:t xml:space="preserve"> </w:t>
      </w:r>
      <w:r>
        <w:t xml:space="preserve">и </w:t>
      </w:r>
      <w:r>
        <w:rPr>
          <w:lang w:val="en-US"/>
        </w:rPr>
        <w:t>Currency</w:t>
      </w:r>
      <w:r w:rsidRPr="007752FD">
        <w:t xml:space="preserve"> </w:t>
      </w:r>
      <w:r>
        <w:t>настраиваются самостоятельно</w:t>
      </w:r>
      <w:r w:rsidR="00D703B4">
        <w:t>.</w:t>
      </w:r>
    </w:p>
    <w:p w14:paraId="2E3310D7" w14:textId="07100B3F" w:rsidR="007752FD" w:rsidRDefault="007752FD" w:rsidP="00B61025">
      <w:pPr>
        <w:pStyle w:val="a3"/>
      </w:pPr>
    </w:p>
    <w:p w14:paraId="0D8C1D72" w14:textId="4B0F6789" w:rsidR="00B61025" w:rsidRDefault="00B61025" w:rsidP="00B61025">
      <w:pPr>
        <w:pStyle w:val="a3"/>
      </w:pPr>
      <w:r>
        <w:t xml:space="preserve">Зайдите в «Дополнения» </w:t>
      </w:r>
      <w:r w:rsidRPr="00B61025">
        <w:rPr>
          <w:lang w:val="en-US"/>
        </w:rPr>
        <w:sym w:font="Wingdings" w:char="F0E0"/>
      </w:r>
      <w:r w:rsidRPr="00B61025">
        <w:t xml:space="preserve"> </w:t>
      </w:r>
      <w:r>
        <w:t>«</w:t>
      </w:r>
      <w:proofErr w:type="spellStart"/>
      <w:r>
        <w:rPr>
          <w:lang w:val="en-US"/>
        </w:rPr>
        <w:t>TryFlux</w:t>
      </w:r>
      <w:proofErr w:type="spellEnd"/>
      <w:r>
        <w:t xml:space="preserve"> </w:t>
      </w:r>
      <w:r>
        <w:rPr>
          <w:lang w:val="en-US"/>
        </w:rPr>
        <w:t>Service</w:t>
      </w:r>
      <w:r>
        <w:t>»</w:t>
      </w:r>
      <w:r w:rsidR="00D703B4">
        <w:t>.</w:t>
      </w:r>
    </w:p>
    <w:p w14:paraId="75A9D8BB" w14:textId="2C8A2738" w:rsidR="00B61025" w:rsidRDefault="00B61025" w:rsidP="00B61025">
      <w:pPr>
        <w:pStyle w:val="a3"/>
      </w:pPr>
      <w:r>
        <w:t>В открывшемся меню вы увидите 3 пункта</w:t>
      </w:r>
      <w:r w:rsidR="00D703B4">
        <w:t>.</w:t>
      </w:r>
    </w:p>
    <w:p w14:paraId="103C8D38" w14:textId="7FB4D9FE" w:rsidR="00B61025" w:rsidRDefault="00B61025" w:rsidP="007752FD">
      <w:r w:rsidRPr="00B61025">
        <w:drawing>
          <wp:inline distT="0" distB="0" distL="0" distR="0" wp14:anchorId="4F141DB9" wp14:editId="2249AE6A">
            <wp:extent cx="1706880" cy="1961572"/>
            <wp:effectExtent l="0" t="0" r="762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11964" cy="1967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D703B4" w14:paraId="41454378" w14:textId="77777777" w:rsidTr="00D703B4">
        <w:tc>
          <w:tcPr>
            <w:tcW w:w="1980" w:type="dxa"/>
          </w:tcPr>
          <w:p w14:paraId="461873CA" w14:textId="1FCCDD4E" w:rsidR="00D703B4" w:rsidRPr="00D703B4" w:rsidRDefault="00D703B4" w:rsidP="007752FD">
            <w:pPr>
              <w:rPr>
                <w:lang w:val="en-US"/>
              </w:rPr>
            </w:pPr>
            <w:r>
              <w:rPr>
                <w:lang w:val="en-US"/>
              </w:rPr>
              <w:t>Merchant</w:t>
            </w:r>
          </w:p>
        </w:tc>
        <w:tc>
          <w:tcPr>
            <w:tcW w:w="7365" w:type="dxa"/>
          </w:tcPr>
          <w:p w14:paraId="331ED7B0" w14:textId="74D51D0E" w:rsidR="00D703B4" w:rsidRDefault="00D703B4" w:rsidP="007752FD">
            <w:r>
              <w:t>Настройки торгового предприятия.</w:t>
            </w:r>
          </w:p>
        </w:tc>
      </w:tr>
      <w:tr w:rsidR="00D703B4" w14:paraId="00EBFCA7" w14:textId="77777777" w:rsidTr="00D703B4">
        <w:tc>
          <w:tcPr>
            <w:tcW w:w="1980" w:type="dxa"/>
          </w:tcPr>
          <w:p w14:paraId="193A25D7" w14:textId="735AB92D" w:rsidR="00D703B4" w:rsidRPr="00D703B4" w:rsidRDefault="00D703B4" w:rsidP="007752FD">
            <w:pPr>
              <w:rPr>
                <w:lang w:val="en-US"/>
              </w:rPr>
            </w:pPr>
            <w:r>
              <w:rPr>
                <w:lang w:val="en-US"/>
              </w:rPr>
              <w:t>Client</w:t>
            </w:r>
          </w:p>
        </w:tc>
        <w:tc>
          <w:tcPr>
            <w:tcW w:w="7365" w:type="dxa"/>
          </w:tcPr>
          <w:p w14:paraId="66CA7B60" w14:textId="2EC894F4" w:rsidR="00D703B4" w:rsidRPr="00D703B4" w:rsidRDefault="00D703B4" w:rsidP="007752FD">
            <w:r>
              <w:t xml:space="preserve">Настройка данных для установки соединения с </w:t>
            </w:r>
            <w:proofErr w:type="spellStart"/>
            <w:r>
              <w:rPr>
                <w:lang w:val="en-US"/>
              </w:rPr>
              <w:t>TryFlux</w:t>
            </w:r>
            <w:proofErr w:type="spellEnd"/>
            <w:r>
              <w:t>.</w:t>
            </w:r>
          </w:p>
        </w:tc>
      </w:tr>
      <w:tr w:rsidR="00D703B4" w14:paraId="7023A79C" w14:textId="77777777" w:rsidTr="00D703B4">
        <w:tc>
          <w:tcPr>
            <w:tcW w:w="1980" w:type="dxa"/>
          </w:tcPr>
          <w:p w14:paraId="78483FEC" w14:textId="37407487" w:rsidR="00D703B4" w:rsidRPr="00D703B4" w:rsidRDefault="00D703B4" w:rsidP="007752FD">
            <w:pPr>
              <w:rPr>
                <w:lang w:val="en-US"/>
              </w:rPr>
            </w:pPr>
            <w:r>
              <w:rPr>
                <w:lang w:val="en-US"/>
              </w:rPr>
              <w:t>Additional Params</w:t>
            </w:r>
          </w:p>
        </w:tc>
        <w:tc>
          <w:tcPr>
            <w:tcW w:w="7365" w:type="dxa"/>
          </w:tcPr>
          <w:p w14:paraId="06C935DA" w14:textId="600719A6" w:rsidR="00D703B4" w:rsidRDefault="00D703B4" w:rsidP="007752FD">
            <w:r>
              <w:t>Дополнительные настройки и включение режима диагностического журнала.</w:t>
            </w:r>
          </w:p>
        </w:tc>
      </w:tr>
    </w:tbl>
    <w:p w14:paraId="0FF592AA" w14:textId="21F91FA4" w:rsidR="00B61025" w:rsidRPr="009A5E14" w:rsidRDefault="00B61025" w:rsidP="00D703B4">
      <w:pPr>
        <w:pStyle w:val="a3"/>
      </w:pPr>
      <w:r>
        <w:t xml:space="preserve">Первым этапом рекомендуется ввести зайти в меню </w:t>
      </w:r>
      <w:r>
        <w:rPr>
          <w:lang w:val="en-US"/>
        </w:rPr>
        <w:t>Client</w:t>
      </w:r>
      <w:r w:rsidR="00E62FA4">
        <w:t>.</w:t>
      </w:r>
    </w:p>
    <w:p w14:paraId="346F256C" w14:textId="77777777" w:rsidR="00640C1C" w:rsidRDefault="00640C1C" w:rsidP="00D703B4">
      <w:pPr>
        <w:pStyle w:val="a3"/>
      </w:pPr>
    </w:p>
    <w:p w14:paraId="18AC5AE5" w14:textId="031161C8" w:rsidR="00640C1C" w:rsidRDefault="00640C1C" w:rsidP="00640C1C">
      <w:pPr>
        <w:pStyle w:val="2"/>
      </w:pPr>
      <w:r>
        <w:t>Описание разделов меню</w:t>
      </w:r>
    </w:p>
    <w:p w14:paraId="48482C14" w14:textId="13CFE897" w:rsidR="00640C1C" w:rsidRDefault="00640C1C" w:rsidP="00D703B4">
      <w:pPr>
        <w:pStyle w:val="a3"/>
      </w:pPr>
    </w:p>
    <w:p w14:paraId="2A1A9CDB" w14:textId="7C211334" w:rsidR="00640C1C" w:rsidRPr="009A5E14" w:rsidRDefault="00640C1C" w:rsidP="00640C1C">
      <w:pPr>
        <w:pStyle w:val="3"/>
      </w:pPr>
      <w:r>
        <w:lastRenderedPageBreak/>
        <w:t xml:space="preserve">Меню </w:t>
      </w:r>
      <w:r>
        <w:rPr>
          <w:lang w:val="en-US"/>
        </w:rPr>
        <w:t>Merchant</w:t>
      </w:r>
    </w:p>
    <w:p w14:paraId="1BEABDDC" w14:textId="6A6DE700" w:rsidR="00640C1C" w:rsidRDefault="00973F42" w:rsidP="00D703B4">
      <w:pPr>
        <w:pStyle w:val="a3"/>
        <w:rPr>
          <w:lang w:val="en-US"/>
        </w:rPr>
      </w:pPr>
      <w:r w:rsidRPr="00973F42">
        <w:rPr>
          <w:lang w:val="en-US"/>
        </w:rPr>
        <w:drawing>
          <wp:inline distT="0" distB="0" distL="0" distR="0" wp14:anchorId="2C955B37" wp14:editId="5E293AAF">
            <wp:extent cx="2812219" cy="253746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6952" cy="255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3E762" w14:textId="2F105E29" w:rsidR="00973F42" w:rsidRDefault="00973F42" w:rsidP="00D703B4">
      <w:pPr>
        <w:pStyle w:val="a3"/>
      </w:pPr>
      <w:r>
        <w:t xml:space="preserve">Здесь задаются данные по магазину. Частично полученные данные из </w:t>
      </w:r>
      <w:proofErr w:type="spellStart"/>
      <w:r>
        <w:rPr>
          <w:lang w:val="en-US"/>
        </w:rPr>
        <w:t>iiko</w:t>
      </w:r>
      <w:proofErr w:type="spellEnd"/>
      <w:r w:rsidRPr="00973F42">
        <w:t xml:space="preserve"> </w:t>
      </w:r>
      <w:r>
        <w:t>могут быть уже отображены в поле ввода</w:t>
      </w:r>
      <w:r w:rsidR="00E62FA4">
        <w:t>.</w:t>
      </w:r>
    </w:p>
    <w:p w14:paraId="2ECB47E3" w14:textId="7924CFA6" w:rsidR="00973F42" w:rsidRDefault="00973F42" w:rsidP="00D703B4">
      <w:pPr>
        <w:pStyle w:val="a3"/>
      </w:pPr>
    </w:p>
    <w:p w14:paraId="143EFD2E" w14:textId="79A6AF14" w:rsidR="00973F42" w:rsidRPr="00973F42" w:rsidRDefault="00973F42" w:rsidP="00B423DB">
      <w:pPr>
        <w:pStyle w:val="4"/>
        <w:rPr>
          <w:lang w:val="en-US"/>
        </w:rPr>
      </w:pPr>
      <w:r>
        <w:t>Кнопка</w:t>
      </w:r>
      <w:r w:rsidRPr="00973F42">
        <w:rPr>
          <w:lang w:val="en-US"/>
        </w:rPr>
        <w:t xml:space="preserve"> </w:t>
      </w:r>
      <w:r>
        <w:rPr>
          <w:lang w:val="en-US"/>
        </w:rPr>
        <w:t>Show Restaurant Info</w:t>
      </w:r>
    </w:p>
    <w:p w14:paraId="06CB7467" w14:textId="6B343DC0" w:rsidR="00973F42" w:rsidRDefault="00B423DB" w:rsidP="00D703B4">
      <w:pPr>
        <w:pStyle w:val="a3"/>
        <w:rPr>
          <w:lang w:val="en-US"/>
        </w:rPr>
      </w:pPr>
      <w:r w:rsidRPr="00B423DB">
        <w:rPr>
          <w:lang w:val="en-US"/>
        </w:rPr>
        <w:drawing>
          <wp:inline distT="0" distB="0" distL="0" distR="0" wp14:anchorId="7700641D" wp14:editId="189A1C16">
            <wp:extent cx="2218710" cy="37795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0431" cy="378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1CCB6" w14:textId="63D2E442" w:rsidR="00B423DB" w:rsidRPr="00B423DB" w:rsidRDefault="00B423DB" w:rsidP="00D703B4">
      <w:pPr>
        <w:pStyle w:val="a3"/>
      </w:pPr>
      <w:r>
        <w:t>Показывает информацию по введенным данным</w:t>
      </w:r>
    </w:p>
    <w:p w14:paraId="32864BA5" w14:textId="77777777" w:rsidR="00B423DB" w:rsidRPr="00B423DB" w:rsidRDefault="00B423DB" w:rsidP="00D703B4">
      <w:pPr>
        <w:pStyle w:val="a3"/>
      </w:pPr>
    </w:p>
    <w:p w14:paraId="35813BE7" w14:textId="187A5EF4" w:rsidR="00973F42" w:rsidRPr="00E62FA4" w:rsidRDefault="00973F42" w:rsidP="00B423DB">
      <w:pPr>
        <w:pStyle w:val="4"/>
      </w:pPr>
      <w:r>
        <w:t>Кнопка</w:t>
      </w:r>
      <w:r w:rsidRPr="00E62FA4">
        <w:t xml:space="preserve"> </w:t>
      </w:r>
      <w:r>
        <w:rPr>
          <w:lang w:val="en-US"/>
        </w:rPr>
        <w:t>Merchant</w:t>
      </w:r>
      <w:r w:rsidRPr="00E62FA4">
        <w:t xml:space="preserve"> </w:t>
      </w:r>
      <w:r>
        <w:rPr>
          <w:lang w:val="en-US"/>
        </w:rPr>
        <w:t>Id</w:t>
      </w:r>
      <w:r w:rsidR="00E62FA4" w:rsidRPr="00E62FA4">
        <w:t xml:space="preserve"> </w:t>
      </w:r>
      <w:r w:rsidR="00E62FA4">
        <w:t>(обязательный параметр)</w:t>
      </w:r>
    </w:p>
    <w:p w14:paraId="5A3086FA" w14:textId="1C96A68A" w:rsidR="00973F42" w:rsidRDefault="00973F42" w:rsidP="00D703B4">
      <w:pPr>
        <w:pStyle w:val="a3"/>
        <w:rPr>
          <w:lang w:val="en-US"/>
        </w:rPr>
      </w:pPr>
      <w:r w:rsidRPr="00973F42">
        <w:rPr>
          <w:lang w:val="en-US"/>
        </w:rPr>
        <w:drawing>
          <wp:inline distT="0" distB="0" distL="0" distR="0" wp14:anchorId="59243749" wp14:editId="3B073AF3">
            <wp:extent cx="2180926" cy="1600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819" cy="160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FB0E2" w14:textId="346202C0" w:rsidR="00973F42" w:rsidRPr="00E62FA4" w:rsidRDefault="00973F42" w:rsidP="00D703B4">
      <w:pPr>
        <w:pStyle w:val="a3"/>
      </w:pPr>
      <w:r>
        <w:t>Введите</w:t>
      </w:r>
      <w:r w:rsidRPr="00973F42">
        <w:t xml:space="preserve"> </w:t>
      </w:r>
      <w:r>
        <w:rPr>
          <w:lang w:val="en-US"/>
        </w:rPr>
        <w:t>Merchant</w:t>
      </w:r>
      <w:r w:rsidRPr="00973F42">
        <w:t xml:space="preserve"> </w:t>
      </w:r>
      <w:r>
        <w:rPr>
          <w:lang w:val="en-US"/>
        </w:rPr>
        <w:t>Id</w:t>
      </w:r>
      <w:r w:rsidRPr="00973F42">
        <w:t xml:space="preserve"> </w:t>
      </w:r>
      <w:r>
        <w:t xml:space="preserve">из личного кабинета </w:t>
      </w:r>
      <w:proofErr w:type="spellStart"/>
      <w:r>
        <w:rPr>
          <w:lang w:val="en-US"/>
        </w:rPr>
        <w:t>TryFlux</w:t>
      </w:r>
      <w:proofErr w:type="spellEnd"/>
      <w:r w:rsidR="00E62FA4">
        <w:t>.</w:t>
      </w:r>
    </w:p>
    <w:p w14:paraId="41FBEFA1" w14:textId="77777777" w:rsidR="00973F42" w:rsidRPr="00973F42" w:rsidRDefault="00973F42" w:rsidP="00D703B4">
      <w:pPr>
        <w:pStyle w:val="a3"/>
      </w:pPr>
    </w:p>
    <w:p w14:paraId="123780DA" w14:textId="31A15B6C" w:rsidR="00973F42" w:rsidRPr="00E62FA4" w:rsidRDefault="00973F42" w:rsidP="00B423DB">
      <w:pPr>
        <w:pStyle w:val="4"/>
      </w:pPr>
      <w:r>
        <w:t>Кнопка</w:t>
      </w:r>
      <w:r w:rsidRPr="00E62FA4">
        <w:t xml:space="preserve"> </w:t>
      </w:r>
      <w:r>
        <w:rPr>
          <w:lang w:val="en-US"/>
        </w:rPr>
        <w:t>Store</w:t>
      </w:r>
      <w:r w:rsidRPr="00E62FA4">
        <w:t xml:space="preserve"> </w:t>
      </w:r>
      <w:r>
        <w:rPr>
          <w:lang w:val="en-US"/>
        </w:rPr>
        <w:t>Id</w:t>
      </w:r>
      <w:r w:rsidR="00E62FA4">
        <w:t xml:space="preserve"> </w:t>
      </w:r>
      <w:r w:rsidR="00E62FA4">
        <w:t>(обязательный параметр)</w:t>
      </w:r>
    </w:p>
    <w:p w14:paraId="1D3100B6" w14:textId="1F6D4DBA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60F9662A" wp14:editId="464CDFEF">
            <wp:extent cx="2163004" cy="15773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8420" cy="158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B9D0E" w14:textId="1C744AB0" w:rsidR="00E62FA4" w:rsidRPr="00E62FA4" w:rsidRDefault="00E62FA4" w:rsidP="00D703B4">
      <w:pPr>
        <w:pStyle w:val="a3"/>
      </w:pPr>
      <w:r>
        <w:t xml:space="preserve">Введите </w:t>
      </w:r>
      <w:r>
        <w:rPr>
          <w:lang w:val="en-US"/>
        </w:rPr>
        <w:t>Store Id</w:t>
      </w:r>
      <w:r>
        <w:t>.</w:t>
      </w:r>
    </w:p>
    <w:p w14:paraId="4FEE437A" w14:textId="77777777" w:rsidR="00E62FA4" w:rsidRPr="00973F42" w:rsidRDefault="00E62FA4" w:rsidP="00D703B4">
      <w:pPr>
        <w:pStyle w:val="a3"/>
        <w:rPr>
          <w:lang w:val="en-US"/>
        </w:rPr>
      </w:pPr>
    </w:p>
    <w:p w14:paraId="030EEBC1" w14:textId="42E50B10" w:rsidR="00973F42" w:rsidRDefault="00973F42" w:rsidP="00B423DB">
      <w:pPr>
        <w:pStyle w:val="4"/>
        <w:rPr>
          <w:lang w:val="en-US"/>
        </w:rPr>
      </w:pPr>
      <w:r>
        <w:t>Кнопка</w:t>
      </w:r>
      <w:r w:rsidRPr="00973F42">
        <w:rPr>
          <w:lang w:val="en-US"/>
        </w:rPr>
        <w:t xml:space="preserve"> </w:t>
      </w:r>
      <w:r>
        <w:rPr>
          <w:lang w:val="en-US"/>
        </w:rPr>
        <w:t>Store Name</w:t>
      </w:r>
    </w:p>
    <w:p w14:paraId="67E62E9D" w14:textId="7B7A582C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06978A09" wp14:editId="6CF7DA30">
            <wp:extent cx="2099678" cy="1539240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6002" cy="154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59030" w14:textId="464692A3" w:rsidR="00E62FA4" w:rsidRPr="00E62FA4" w:rsidRDefault="00E62FA4" w:rsidP="00D703B4">
      <w:pPr>
        <w:pStyle w:val="a3"/>
        <w:rPr>
          <w:lang w:val="en-US"/>
        </w:rPr>
      </w:pPr>
      <w:r>
        <w:t>Введите название магазина.</w:t>
      </w:r>
    </w:p>
    <w:p w14:paraId="02A89FB5" w14:textId="77777777" w:rsidR="00E62FA4" w:rsidRDefault="00E62FA4" w:rsidP="00D703B4">
      <w:pPr>
        <w:pStyle w:val="a3"/>
        <w:rPr>
          <w:lang w:val="en-US"/>
        </w:rPr>
      </w:pPr>
    </w:p>
    <w:p w14:paraId="38998465" w14:textId="7092737B" w:rsidR="00973F42" w:rsidRDefault="00973F42" w:rsidP="00B423DB">
      <w:pPr>
        <w:pStyle w:val="4"/>
        <w:rPr>
          <w:lang w:val="en-US"/>
        </w:rPr>
      </w:pPr>
      <w:r>
        <w:t>Кнопка</w:t>
      </w:r>
      <w:r w:rsidRPr="00E62FA4">
        <w:rPr>
          <w:lang w:val="en-US"/>
        </w:rPr>
        <w:t xml:space="preserve"> </w:t>
      </w:r>
      <w:r>
        <w:rPr>
          <w:lang w:val="en-US"/>
        </w:rPr>
        <w:t>Latitude</w:t>
      </w:r>
    </w:p>
    <w:p w14:paraId="3D6539EF" w14:textId="5759700A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655EAFD2" wp14:editId="600C6A5E">
            <wp:extent cx="2080260" cy="15301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2540" cy="1539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C0BF2" w14:textId="596EEEA7" w:rsidR="00E62FA4" w:rsidRDefault="00E62FA4" w:rsidP="00D703B4">
      <w:pPr>
        <w:pStyle w:val="a3"/>
      </w:pPr>
      <w:r>
        <w:t>Введите широту.</w:t>
      </w:r>
    </w:p>
    <w:p w14:paraId="0FC65D2E" w14:textId="50E60D50" w:rsidR="00E62FA4" w:rsidRDefault="00E62FA4" w:rsidP="00D703B4">
      <w:pPr>
        <w:pStyle w:val="a3"/>
        <w:rPr>
          <w:lang w:val="en-US"/>
        </w:rPr>
      </w:pPr>
      <w:r>
        <w:t>Важно. Обратите внимание, как введена широта в шапке меню. В зависимости от региональных настроек, необходимо вводить данные по широте через . (точку) или , (запятую</w:t>
      </w:r>
      <w:r>
        <w:rPr>
          <w:lang w:val="en-US"/>
        </w:rPr>
        <w:t>).</w:t>
      </w:r>
    </w:p>
    <w:p w14:paraId="65C0F845" w14:textId="77777777" w:rsidR="00E62FA4" w:rsidRPr="00E62FA4" w:rsidRDefault="00E62FA4" w:rsidP="00D703B4">
      <w:pPr>
        <w:pStyle w:val="a3"/>
      </w:pPr>
    </w:p>
    <w:p w14:paraId="294EA913" w14:textId="290BE602" w:rsidR="00973F42" w:rsidRDefault="00973F42" w:rsidP="00B423DB">
      <w:pPr>
        <w:pStyle w:val="4"/>
        <w:rPr>
          <w:lang w:val="en-US"/>
        </w:rPr>
      </w:pPr>
      <w:r>
        <w:t>Кнопка</w:t>
      </w:r>
      <w:r w:rsidRPr="00E62FA4">
        <w:rPr>
          <w:lang w:val="en-US"/>
        </w:rPr>
        <w:t xml:space="preserve"> </w:t>
      </w:r>
      <w:r>
        <w:rPr>
          <w:lang w:val="en-US"/>
        </w:rPr>
        <w:t>Longitude</w:t>
      </w:r>
    </w:p>
    <w:p w14:paraId="4883A07C" w14:textId="24E06FAA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42F25F46" wp14:editId="1B1B4EE5">
            <wp:extent cx="2026920" cy="1489802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394" cy="14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D7336" w14:textId="20D091D2" w:rsidR="00E62FA4" w:rsidRDefault="00E62FA4" w:rsidP="00E62FA4">
      <w:pPr>
        <w:pStyle w:val="a3"/>
      </w:pPr>
      <w:r>
        <w:t xml:space="preserve">Введите </w:t>
      </w:r>
      <w:r>
        <w:t>долготу</w:t>
      </w:r>
      <w:r>
        <w:t>.</w:t>
      </w:r>
    </w:p>
    <w:p w14:paraId="522985A7" w14:textId="285B178C" w:rsidR="00E62FA4" w:rsidRPr="00E62FA4" w:rsidRDefault="00E62FA4" w:rsidP="00E62FA4">
      <w:pPr>
        <w:pStyle w:val="a3"/>
      </w:pPr>
      <w:r>
        <w:t xml:space="preserve">Важно. Обратите внимание, как введена </w:t>
      </w:r>
      <w:r>
        <w:t>долгота</w:t>
      </w:r>
      <w:r>
        <w:t xml:space="preserve"> в шапке меню. В зависимости от региональных настроек, необходимо вводить данные по </w:t>
      </w:r>
      <w:r>
        <w:t>долготе</w:t>
      </w:r>
      <w:r>
        <w:t xml:space="preserve"> через . (точку) или , (запятую</w:t>
      </w:r>
      <w:r w:rsidRPr="00E62FA4">
        <w:t>).</w:t>
      </w:r>
    </w:p>
    <w:p w14:paraId="51289C55" w14:textId="77777777" w:rsidR="00E62FA4" w:rsidRPr="00E62FA4" w:rsidRDefault="00E62FA4" w:rsidP="00D703B4">
      <w:pPr>
        <w:pStyle w:val="a3"/>
      </w:pPr>
    </w:p>
    <w:p w14:paraId="1D048507" w14:textId="750336AD" w:rsidR="00973F42" w:rsidRDefault="00973F42" w:rsidP="00B423DB">
      <w:pPr>
        <w:pStyle w:val="4"/>
        <w:rPr>
          <w:lang w:val="en-US"/>
        </w:rPr>
      </w:pPr>
      <w:r>
        <w:lastRenderedPageBreak/>
        <w:t>Кнопка</w:t>
      </w:r>
      <w:r w:rsidRPr="00E62FA4">
        <w:rPr>
          <w:lang w:val="en-US"/>
        </w:rPr>
        <w:t xml:space="preserve"> </w:t>
      </w:r>
      <w:r>
        <w:rPr>
          <w:lang w:val="en-US"/>
        </w:rPr>
        <w:t>Country</w:t>
      </w:r>
    </w:p>
    <w:p w14:paraId="17558642" w14:textId="56F98D4F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367D2F08" wp14:editId="1DF83AEE">
            <wp:extent cx="2011680" cy="1467634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9834" cy="147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EE92A" w14:textId="2BCE3705" w:rsidR="00E62FA4" w:rsidRPr="00E62FA4" w:rsidRDefault="00E62FA4" w:rsidP="00D703B4">
      <w:pPr>
        <w:pStyle w:val="a3"/>
      </w:pPr>
      <w:r>
        <w:t xml:space="preserve">Введите </w:t>
      </w:r>
      <w:r w:rsidR="00B423DB">
        <w:t>2-буквенный</w:t>
      </w:r>
      <w:r>
        <w:t xml:space="preserve"> код страны </w:t>
      </w:r>
      <w:r w:rsidRPr="00E62FA4">
        <w:t>(</w:t>
      </w:r>
      <w:r>
        <w:rPr>
          <w:lang w:val="en-US"/>
        </w:rPr>
        <w:t>UK</w:t>
      </w:r>
      <w:r w:rsidRPr="00E62FA4">
        <w:t>)</w:t>
      </w:r>
    </w:p>
    <w:p w14:paraId="782ABAC5" w14:textId="77777777" w:rsidR="00E62FA4" w:rsidRPr="00E62FA4" w:rsidRDefault="00E62FA4" w:rsidP="00D703B4">
      <w:pPr>
        <w:pStyle w:val="a3"/>
      </w:pPr>
    </w:p>
    <w:p w14:paraId="3DC2B9F3" w14:textId="202DA843" w:rsidR="00973F42" w:rsidRDefault="00973F42" w:rsidP="00B423DB">
      <w:pPr>
        <w:pStyle w:val="4"/>
        <w:rPr>
          <w:lang w:val="en-US"/>
        </w:rPr>
      </w:pPr>
      <w:r>
        <w:t>Кнопка</w:t>
      </w:r>
      <w:r w:rsidRPr="00E62FA4">
        <w:rPr>
          <w:lang w:val="en-US"/>
        </w:rPr>
        <w:t xml:space="preserve"> </w:t>
      </w:r>
      <w:r>
        <w:rPr>
          <w:lang w:val="en-US"/>
        </w:rPr>
        <w:t>Region</w:t>
      </w:r>
    </w:p>
    <w:p w14:paraId="129CC3B8" w14:textId="7EDBDAAA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2B43CD00" wp14:editId="64869007">
            <wp:extent cx="2042160" cy="1498384"/>
            <wp:effectExtent l="0" t="0" r="0" b="698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0655" cy="1504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0B001" w14:textId="256E0F55" w:rsidR="00E62FA4" w:rsidRDefault="00E62FA4" w:rsidP="00D703B4">
      <w:pPr>
        <w:pStyle w:val="a3"/>
      </w:pPr>
      <w:r>
        <w:t>Укажите регион.</w:t>
      </w:r>
    </w:p>
    <w:p w14:paraId="0A4EF4D1" w14:textId="77777777" w:rsidR="00E62FA4" w:rsidRPr="00E62FA4" w:rsidRDefault="00E62FA4" w:rsidP="00D703B4">
      <w:pPr>
        <w:pStyle w:val="a3"/>
      </w:pPr>
    </w:p>
    <w:p w14:paraId="4D329608" w14:textId="2CDD16BB" w:rsidR="00973F42" w:rsidRDefault="00973F42" w:rsidP="00B423DB">
      <w:pPr>
        <w:pStyle w:val="4"/>
        <w:rPr>
          <w:lang w:val="en-US"/>
        </w:rPr>
      </w:pPr>
      <w:r>
        <w:t>Кнопка</w:t>
      </w:r>
      <w:r w:rsidRPr="00E62FA4">
        <w:rPr>
          <w:lang w:val="en-US"/>
        </w:rPr>
        <w:t xml:space="preserve"> </w:t>
      </w:r>
      <w:proofErr w:type="spellStart"/>
      <w:r>
        <w:rPr>
          <w:lang w:val="en-US"/>
        </w:rPr>
        <w:t>PostalCode</w:t>
      </w:r>
      <w:proofErr w:type="spellEnd"/>
    </w:p>
    <w:p w14:paraId="38BDDD06" w14:textId="6498FB0C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134E0538" wp14:editId="3CCB76CA">
            <wp:extent cx="2019300" cy="1481180"/>
            <wp:effectExtent l="0" t="0" r="0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8731" cy="148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3E921" w14:textId="7125E803" w:rsidR="00E62FA4" w:rsidRPr="00E62FA4" w:rsidRDefault="00E62FA4" w:rsidP="00D703B4">
      <w:pPr>
        <w:pStyle w:val="a3"/>
      </w:pPr>
      <w:r>
        <w:t>Введите почтовый индекс</w:t>
      </w:r>
    </w:p>
    <w:p w14:paraId="3648C9BB" w14:textId="77777777" w:rsidR="00E62FA4" w:rsidRDefault="00E62FA4" w:rsidP="00D703B4">
      <w:pPr>
        <w:pStyle w:val="a3"/>
        <w:rPr>
          <w:lang w:val="en-US"/>
        </w:rPr>
      </w:pPr>
    </w:p>
    <w:p w14:paraId="159CB86E" w14:textId="50BC64AB" w:rsidR="00973F42" w:rsidRDefault="00973F42" w:rsidP="00B423DB">
      <w:pPr>
        <w:pStyle w:val="4"/>
        <w:rPr>
          <w:lang w:val="en-US"/>
        </w:rPr>
      </w:pPr>
      <w:r>
        <w:t>Кнопка</w:t>
      </w:r>
      <w:r w:rsidRPr="00E62FA4">
        <w:rPr>
          <w:lang w:val="en-US"/>
        </w:rPr>
        <w:t xml:space="preserve"> </w:t>
      </w:r>
      <w:r>
        <w:rPr>
          <w:lang w:val="en-US"/>
        </w:rPr>
        <w:t>Locality</w:t>
      </w:r>
    </w:p>
    <w:p w14:paraId="666EC2B8" w14:textId="7A8349C9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4A97426F" wp14:editId="609CCD77">
            <wp:extent cx="2019300" cy="1484418"/>
            <wp:effectExtent l="0" t="0" r="0" b="190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2441" cy="1486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29204" w14:textId="6EE3D99C" w:rsidR="00E62FA4" w:rsidRDefault="00E62FA4" w:rsidP="00D703B4">
      <w:pPr>
        <w:pStyle w:val="a3"/>
        <w:rPr>
          <w:lang w:val="en-US"/>
        </w:rPr>
      </w:pPr>
      <w:r>
        <w:t>Введите</w:t>
      </w:r>
      <w:r w:rsidRPr="00E62FA4">
        <w:rPr>
          <w:lang w:val="en-US"/>
        </w:rPr>
        <w:t xml:space="preserve"> </w:t>
      </w:r>
      <w:r>
        <w:rPr>
          <w:lang w:val="en-US"/>
        </w:rPr>
        <w:t>Locality</w:t>
      </w:r>
    </w:p>
    <w:p w14:paraId="36203833" w14:textId="77777777" w:rsidR="00E62FA4" w:rsidRPr="00E62FA4" w:rsidRDefault="00E62FA4" w:rsidP="00D703B4">
      <w:pPr>
        <w:pStyle w:val="a3"/>
        <w:rPr>
          <w:lang w:val="en-US"/>
        </w:rPr>
      </w:pPr>
    </w:p>
    <w:p w14:paraId="6C2AD56C" w14:textId="02D0E41A" w:rsidR="00973F42" w:rsidRDefault="00973F42" w:rsidP="00B423DB">
      <w:pPr>
        <w:pStyle w:val="4"/>
        <w:rPr>
          <w:lang w:val="en-US"/>
        </w:rPr>
      </w:pPr>
      <w:r>
        <w:lastRenderedPageBreak/>
        <w:t>Кнопка</w:t>
      </w:r>
      <w:r w:rsidRPr="00E62FA4">
        <w:rPr>
          <w:lang w:val="en-US"/>
        </w:rPr>
        <w:t xml:space="preserve"> </w:t>
      </w:r>
      <w:r>
        <w:rPr>
          <w:lang w:val="en-US"/>
        </w:rPr>
        <w:t>Street Address</w:t>
      </w:r>
    </w:p>
    <w:p w14:paraId="22CB662E" w14:textId="55275764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4D850442" wp14:editId="5F442AB5">
            <wp:extent cx="2034540" cy="1481049"/>
            <wp:effectExtent l="0" t="0" r="3810" b="508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1136" cy="148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077E9" w14:textId="02E7D14A" w:rsidR="00E62FA4" w:rsidRPr="00E62FA4" w:rsidRDefault="00E62FA4" w:rsidP="00D703B4">
      <w:pPr>
        <w:pStyle w:val="a3"/>
      </w:pPr>
      <w:r>
        <w:t>Введите адрес</w:t>
      </w:r>
    </w:p>
    <w:p w14:paraId="2C6060CC" w14:textId="77777777" w:rsidR="00E62FA4" w:rsidRPr="00B423DB" w:rsidRDefault="00E62FA4" w:rsidP="00D703B4">
      <w:pPr>
        <w:pStyle w:val="a3"/>
      </w:pPr>
    </w:p>
    <w:p w14:paraId="724A2B03" w14:textId="5DC39A8C" w:rsidR="00973F42" w:rsidRPr="00B423DB" w:rsidRDefault="00973F42" w:rsidP="00B423DB">
      <w:pPr>
        <w:pStyle w:val="4"/>
      </w:pPr>
      <w:r>
        <w:t>Кнопка</w:t>
      </w:r>
      <w:r w:rsidRPr="00B423DB">
        <w:t xml:space="preserve"> </w:t>
      </w:r>
      <w:r>
        <w:rPr>
          <w:lang w:val="en-US"/>
        </w:rPr>
        <w:t>Currency</w:t>
      </w:r>
      <w:r w:rsidR="00B423DB" w:rsidRPr="00B423DB">
        <w:t xml:space="preserve"> </w:t>
      </w:r>
      <w:r w:rsidR="00B423DB">
        <w:t>(обязательный параметр)</w:t>
      </w:r>
    </w:p>
    <w:p w14:paraId="058DE1D2" w14:textId="3F42C6E5" w:rsidR="00973F42" w:rsidRDefault="00E62FA4" w:rsidP="00D703B4">
      <w:pPr>
        <w:pStyle w:val="a3"/>
        <w:rPr>
          <w:lang w:val="en-US"/>
        </w:rPr>
      </w:pPr>
      <w:r w:rsidRPr="00E62FA4">
        <w:rPr>
          <w:lang w:val="en-US"/>
        </w:rPr>
        <w:drawing>
          <wp:inline distT="0" distB="0" distL="0" distR="0" wp14:anchorId="35B98645" wp14:editId="34B5135C">
            <wp:extent cx="2034540" cy="1850768"/>
            <wp:effectExtent l="0" t="0" r="381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45423" cy="186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50D57" w14:textId="63C528FD" w:rsidR="00B423DB" w:rsidRPr="00B423DB" w:rsidRDefault="00B423DB" w:rsidP="00D703B4">
      <w:pPr>
        <w:pStyle w:val="a3"/>
        <w:rPr>
          <w:lang w:val="en-US"/>
        </w:rPr>
      </w:pPr>
      <w:r>
        <w:t>Выберите валюту</w:t>
      </w:r>
      <w:r>
        <w:rPr>
          <w:lang w:val="en-US"/>
        </w:rPr>
        <w:t>.</w:t>
      </w:r>
    </w:p>
    <w:p w14:paraId="34928447" w14:textId="77777777" w:rsidR="00973F42" w:rsidRPr="00B423DB" w:rsidRDefault="00973F42" w:rsidP="00D703B4">
      <w:pPr>
        <w:pStyle w:val="a3"/>
      </w:pPr>
    </w:p>
    <w:p w14:paraId="7FAD0A8C" w14:textId="77777777" w:rsidR="00640C1C" w:rsidRPr="00B423DB" w:rsidRDefault="00640C1C" w:rsidP="00D703B4">
      <w:pPr>
        <w:pStyle w:val="a3"/>
      </w:pPr>
    </w:p>
    <w:p w14:paraId="502A5526" w14:textId="77777777" w:rsidR="00B423DB" w:rsidRDefault="00B423DB">
      <w:pPr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</w:rPr>
      </w:pPr>
      <w:r>
        <w:br w:type="page"/>
      </w:r>
    </w:p>
    <w:p w14:paraId="3CFE889C" w14:textId="54335400" w:rsidR="00640C1C" w:rsidRPr="00B423DB" w:rsidRDefault="00640C1C" w:rsidP="00640C1C">
      <w:pPr>
        <w:pStyle w:val="3"/>
      </w:pPr>
      <w:r>
        <w:lastRenderedPageBreak/>
        <w:t xml:space="preserve">Меню </w:t>
      </w:r>
      <w:r>
        <w:rPr>
          <w:lang w:val="en-US"/>
        </w:rPr>
        <w:t>Client</w:t>
      </w:r>
    </w:p>
    <w:p w14:paraId="00B0A641" w14:textId="11EBBBD1" w:rsidR="007752FD" w:rsidRDefault="00D703B4" w:rsidP="00D703B4">
      <w:pPr>
        <w:pStyle w:val="a3"/>
      </w:pPr>
      <w:r w:rsidRPr="00D703B4">
        <w:drawing>
          <wp:inline distT="0" distB="0" distL="0" distR="0" wp14:anchorId="23120293" wp14:editId="16AAAD9A">
            <wp:extent cx="1675412" cy="1889760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80799" cy="189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0FDFF" w14:textId="11B6AE15" w:rsidR="00640C1C" w:rsidRDefault="00640C1C" w:rsidP="00D703B4">
      <w:pPr>
        <w:pStyle w:val="a3"/>
      </w:pPr>
    </w:p>
    <w:p w14:paraId="284117A6" w14:textId="618C3F24" w:rsidR="00640C1C" w:rsidRDefault="00973F42" w:rsidP="00640C1C">
      <w:pPr>
        <w:pStyle w:val="4"/>
        <w:rPr>
          <w:lang w:val="en-US"/>
        </w:rPr>
      </w:pPr>
      <w:r>
        <w:t xml:space="preserve">Кнопка </w:t>
      </w:r>
      <w:r w:rsidR="00640C1C">
        <w:rPr>
          <w:lang w:val="en-US"/>
        </w:rPr>
        <w:t>Show SHA256</w:t>
      </w:r>
    </w:p>
    <w:p w14:paraId="6F833C00" w14:textId="7225D6B5" w:rsidR="00640C1C" w:rsidRDefault="00640C1C" w:rsidP="00D703B4">
      <w:pPr>
        <w:pStyle w:val="a3"/>
        <w:rPr>
          <w:lang w:val="en-US"/>
        </w:rPr>
      </w:pPr>
      <w:r w:rsidRPr="00640C1C">
        <w:rPr>
          <w:lang w:val="en-US"/>
        </w:rPr>
        <w:drawing>
          <wp:inline distT="0" distB="0" distL="0" distR="0" wp14:anchorId="73D6677E" wp14:editId="0A821AED">
            <wp:extent cx="2601646" cy="80010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02855" cy="800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ADE2F" w14:textId="3F4D713F" w:rsidR="00640C1C" w:rsidRDefault="00640C1C" w:rsidP="00D703B4">
      <w:pPr>
        <w:pStyle w:val="a3"/>
      </w:pPr>
      <w:r>
        <w:t xml:space="preserve">Показывает контрольную сумму рассчитанную на </w:t>
      </w:r>
      <w:r w:rsidR="00973F42">
        <w:t>основании</w:t>
      </w:r>
      <w:r>
        <w:t xml:space="preserve"> </w:t>
      </w:r>
      <w:proofErr w:type="spellStart"/>
      <w:r>
        <w:rPr>
          <w:lang w:val="en-US"/>
        </w:rPr>
        <w:t>ClientId</w:t>
      </w:r>
      <w:proofErr w:type="spellEnd"/>
      <w:r w:rsidRPr="00640C1C">
        <w:t xml:space="preserve"> </w:t>
      </w:r>
      <w:r>
        <w:t xml:space="preserve">и </w:t>
      </w:r>
      <w:r>
        <w:rPr>
          <w:lang w:val="en-US"/>
        </w:rPr>
        <w:t>Client</w:t>
      </w:r>
      <w:r w:rsidRPr="00640C1C">
        <w:t xml:space="preserve"> </w:t>
      </w:r>
      <w:r>
        <w:rPr>
          <w:lang w:val="en-US"/>
        </w:rPr>
        <w:t>Secret</w:t>
      </w:r>
      <w:r>
        <w:t xml:space="preserve"> .</w:t>
      </w:r>
    </w:p>
    <w:p w14:paraId="20E95F97" w14:textId="3404F9CD" w:rsidR="00640C1C" w:rsidRDefault="00640C1C" w:rsidP="00D703B4">
      <w:pPr>
        <w:pStyle w:val="a3"/>
      </w:pPr>
    </w:p>
    <w:p w14:paraId="3DEFEE10" w14:textId="4166DBD9" w:rsidR="00640C1C" w:rsidRPr="00E62FA4" w:rsidRDefault="00973F42" w:rsidP="00973F42">
      <w:pPr>
        <w:pStyle w:val="4"/>
      </w:pPr>
      <w:r>
        <w:t xml:space="preserve">Кнопка </w:t>
      </w:r>
      <w:r>
        <w:rPr>
          <w:lang w:val="en-US"/>
        </w:rPr>
        <w:t>Client</w:t>
      </w:r>
      <w:r w:rsidRPr="00E62FA4">
        <w:t xml:space="preserve"> </w:t>
      </w:r>
      <w:r>
        <w:rPr>
          <w:lang w:val="en-US"/>
        </w:rPr>
        <w:t>Id</w:t>
      </w:r>
      <w:r w:rsidR="00E62FA4">
        <w:t xml:space="preserve"> </w:t>
      </w:r>
      <w:r w:rsidR="00E62FA4">
        <w:t>(обязательный параметр)</w:t>
      </w:r>
    </w:p>
    <w:p w14:paraId="52E57253" w14:textId="1DEA11DB" w:rsidR="00973F42" w:rsidRDefault="00973F42" w:rsidP="00D703B4">
      <w:pPr>
        <w:pStyle w:val="a3"/>
        <w:rPr>
          <w:lang w:val="en-US"/>
        </w:rPr>
      </w:pPr>
      <w:r w:rsidRPr="00973F42">
        <w:rPr>
          <w:lang w:val="en-US"/>
        </w:rPr>
        <w:drawing>
          <wp:inline distT="0" distB="0" distL="0" distR="0" wp14:anchorId="40248C09" wp14:editId="0D6C356B">
            <wp:extent cx="2316480" cy="1690003"/>
            <wp:effectExtent l="0" t="0" r="762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23897" cy="1695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BCEE2" w14:textId="35F44BF8" w:rsidR="00973F42" w:rsidRDefault="00973F42" w:rsidP="00D703B4">
      <w:pPr>
        <w:pStyle w:val="a3"/>
      </w:pPr>
      <w:r>
        <w:t xml:space="preserve">Открывает окно для ввода </w:t>
      </w:r>
      <w:r>
        <w:rPr>
          <w:lang w:val="en-US"/>
        </w:rPr>
        <w:t>Client</w:t>
      </w:r>
      <w:r w:rsidRPr="00973F42">
        <w:t xml:space="preserve"> </w:t>
      </w:r>
      <w:r>
        <w:rPr>
          <w:lang w:val="en-US"/>
        </w:rPr>
        <w:t>Id</w:t>
      </w:r>
      <w:r w:rsidRPr="00973F42">
        <w:t xml:space="preserve"> </w:t>
      </w:r>
      <w:r>
        <w:t xml:space="preserve">из </w:t>
      </w:r>
      <w:proofErr w:type="spellStart"/>
      <w:r>
        <w:rPr>
          <w:lang w:val="en-US"/>
        </w:rPr>
        <w:t>TryFlux</w:t>
      </w:r>
      <w:proofErr w:type="spellEnd"/>
      <w:r w:rsidRPr="00973F42">
        <w:t xml:space="preserve">. </w:t>
      </w:r>
    </w:p>
    <w:p w14:paraId="78134986" w14:textId="18C53999" w:rsidR="00973F42" w:rsidRDefault="00973F42" w:rsidP="00D703B4">
      <w:pPr>
        <w:pStyle w:val="a3"/>
        <w:rPr>
          <w:lang w:val="en-US"/>
        </w:rPr>
      </w:pPr>
      <w:r>
        <w:t xml:space="preserve">Важно! Обратите внимание, что поле с закрытым типом ввода и при повторном вызове данные по </w:t>
      </w:r>
      <w:r>
        <w:rPr>
          <w:lang w:val="en-US"/>
        </w:rPr>
        <w:t>Client</w:t>
      </w:r>
      <w:r w:rsidRPr="00973F42">
        <w:t xml:space="preserve"> </w:t>
      </w:r>
      <w:r>
        <w:rPr>
          <w:lang w:val="en-US"/>
        </w:rPr>
        <w:t>Id</w:t>
      </w:r>
      <w:r w:rsidRPr="00973F42">
        <w:t xml:space="preserve"> </w:t>
      </w:r>
      <w:r>
        <w:t>показаны не будут. Тем не менее данные записаны</w:t>
      </w:r>
      <w:r>
        <w:rPr>
          <w:lang w:val="en-US"/>
        </w:rPr>
        <w:t>.</w:t>
      </w:r>
    </w:p>
    <w:p w14:paraId="613F64F8" w14:textId="58115562" w:rsidR="00973F42" w:rsidRDefault="00973F42" w:rsidP="00D703B4">
      <w:pPr>
        <w:pStyle w:val="a3"/>
        <w:rPr>
          <w:lang w:val="en-US"/>
        </w:rPr>
      </w:pPr>
    </w:p>
    <w:p w14:paraId="2C0581E5" w14:textId="6756D683" w:rsidR="00973F42" w:rsidRPr="00E62FA4" w:rsidRDefault="00973F42" w:rsidP="00973F42">
      <w:pPr>
        <w:pStyle w:val="4"/>
      </w:pPr>
      <w:r>
        <w:t xml:space="preserve">Кнопка </w:t>
      </w:r>
      <w:r>
        <w:rPr>
          <w:lang w:val="en-US"/>
        </w:rPr>
        <w:t>Client</w:t>
      </w:r>
      <w:r w:rsidRPr="00E62FA4">
        <w:t xml:space="preserve"> </w:t>
      </w:r>
      <w:r>
        <w:rPr>
          <w:lang w:val="en-US"/>
        </w:rPr>
        <w:t>Secret</w:t>
      </w:r>
      <w:r w:rsidR="00E62FA4">
        <w:t xml:space="preserve"> </w:t>
      </w:r>
      <w:r w:rsidR="00E62FA4">
        <w:t>(обязательный параметр)</w:t>
      </w:r>
    </w:p>
    <w:p w14:paraId="7E226EBF" w14:textId="7D9F7348" w:rsidR="00640C1C" w:rsidRDefault="00973F42" w:rsidP="00D703B4">
      <w:pPr>
        <w:pStyle w:val="a3"/>
      </w:pPr>
      <w:r w:rsidRPr="00973F42">
        <w:drawing>
          <wp:inline distT="0" distB="0" distL="0" distR="0" wp14:anchorId="38E4AD71" wp14:editId="72EAF943">
            <wp:extent cx="2347090" cy="17221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50324" cy="1724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4C362" w14:textId="101BDE3B" w:rsidR="00973F42" w:rsidRDefault="00973F42" w:rsidP="00973F42">
      <w:pPr>
        <w:pStyle w:val="a3"/>
      </w:pPr>
      <w:r>
        <w:t xml:space="preserve">Открывает окно для ввода </w:t>
      </w:r>
      <w:r>
        <w:rPr>
          <w:lang w:val="en-US"/>
        </w:rPr>
        <w:t>Client</w:t>
      </w:r>
      <w:r w:rsidRPr="00973F42">
        <w:t xml:space="preserve"> </w:t>
      </w:r>
      <w:r>
        <w:rPr>
          <w:lang w:val="en-US"/>
        </w:rPr>
        <w:t>Secret</w:t>
      </w:r>
      <w:r w:rsidRPr="00973F42">
        <w:t xml:space="preserve"> </w:t>
      </w:r>
      <w:r>
        <w:t xml:space="preserve">из </w:t>
      </w:r>
      <w:proofErr w:type="spellStart"/>
      <w:r>
        <w:rPr>
          <w:lang w:val="en-US"/>
        </w:rPr>
        <w:t>TryFlux</w:t>
      </w:r>
      <w:proofErr w:type="spellEnd"/>
      <w:r w:rsidRPr="00973F42">
        <w:t xml:space="preserve">. </w:t>
      </w:r>
    </w:p>
    <w:p w14:paraId="5D78532D" w14:textId="5210C7F8" w:rsidR="00973F42" w:rsidRPr="00973F42" w:rsidRDefault="00973F42" w:rsidP="00973F42">
      <w:pPr>
        <w:pStyle w:val="a3"/>
      </w:pPr>
      <w:r>
        <w:t xml:space="preserve">Важно! Обратите внимание, что поле с закрытым типом ввода и при повторном вызове данные по </w:t>
      </w:r>
      <w:r>
        <w:rPr>
          <w:lang w:val="en-US"/>
        </w:rPr>
        <w:t>Client</w:t>
      </w:r>
      <w:r w:rsidRPr="00973F42">
        <w:t xml:space="preserve"> </w:t>
      </w:r>
      <w:r>
        <w:rPr>
          <w:lang w:val="en-US"/>
        </w:rPr>
        <w:t>Secret</w:t>
      </w:r>
      <w:r w:rsidRPr="00973F42">
        <w:t xml:space="preserve"> </w:t>
      </w:r>
      <w:r>
        <w:t>показаны не будут. Тем не менее данные записаны</w:t>
      </w:r>
      <w:r w:rsidRPr="00973F42">
        <w:t>.</w:t>
      </w:r>
    </w:p>
    <w:p w14:paraId="6916818C" w14:textId="68D4438B" w:rsidR="00973F42" w:rsidRDefault="00973F42" w:rsidP="00D703B4">
      <w:pPr>
        <w:pStyle w:val="a3"/>
      </w:pPr>
    </w:p>
    <w:p w14:paraId="4724AFAC" w14:textId="65743EEF" w:rsidR="00973F42" w:rsidRDefault="00973F42" w:rsidP="00D703B4">
      <w:pPr>
        <w:pStyle w:val="a3"/>
      </w:pPr>
    </w:p>
    <w:p w14:paraId="379F54C8" w14:textId="77777777" w:rsidR="00973F42" w:rsidRPr="007752FD" w:rsidRDefault="00973F42" w:rsidP="00D703B4">
      <w:pPr>
        <w:pStyle w:val="a3"/>
      </w:pPr>
    </w:p>
    <w:p w14:paraId="69200F85" w14:textId="09FF9392" w:rsidR="007752FD" w:rsidRDefault="007752FD"/>
    <w:p w14:paraId="6C2AEC6C" w14:textId="77777777" w:rsidR="00B423DB" w:rsidRDefault="00B423DB">
      <w:pPr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</w:rPr>
      </w:pPr>
      <w:r>
        <w:br w:type="page"/>
      </w:r>
    </w:p>
    <w:p w14:paraId="2CCCF705" w14:textId="45BCE059" w:rsidR="00640C1C" w:rsidRDefault="00640C1C" w:rsidP="00B423DB">
      <w:pPr>
        <w:pStyle w:val="3"/>
        <w:rPr>
          <w:lang w:val="en-US"/>
        </w:rPr>
      </w:pPr>
      <w:r>
        <w:lastRenderedPageBreak/>
        <w:t xml:space="preserve">Меню </w:t>
      </w:r>
      <w:r>
        <w:rPr>
          <w:lang w:val="en-US"/>
        </w:rPr>
        <w:t>Additional</w:t>
      </w:r>
      <w:r w:rsidRPr="00973F42">
        <w:t xml:space="preserve"> </w:t>
      </w:r>
      <w:r>
        <w:rPr>
          <w:lang w:val="en-US"/>
        </w:rPr>
        <w:t>Params</w:t>
      </w:r>
    </w:p>
    <w:p w14:paraId="79F78C92" w14:textId="745EA233" w:rsidR="00B423DB" w:rsidRDefault="00B423DB" w:rsidP="00B423DB">
      <w:pPr>
        <w:pStyle w:val="a3"/>
        <w:rPr>
          <w:lang w:val="en-US"/>
        </w:rPr>
      </w:pPr>
      <w:r w:rsidRPr="00B423DB">
        <w:rPr>
          <w:lang w:val="en-US"/>
        </w:rPr>
        <w:drawing>
          <wp:inline distT="0" distB="0" distL="0" distR="0" wp14:anchorId="5C6BFA1C" wp14:editId="02683FA7">
            <wp:extent cx="1767840" cy="1991146"/>
            <wp:effectExtent l="0" t="0" r="381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73289" cy="199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16D62" w14:textId="073450E4" w:rsidR="00B423DB" w:rsidRDefault="00B423DB" w:rsidP="00B423DB">
      <w:pPr>
        <w:pStyle w:val="a3"/>
        <w:rPr>
          <w:lang w:val="en-US"/>
        </w:rPr>
      </w:pPr>
    </w:p>
    <w:p w14:paraId="7D0FF4D2" w14:textId="2BBFCC48" w:rsidR="00B423DB" w:rsidRDefault="00B423DB" w:rsidP="00D35B68">
      <w:pPr>
        <w:pStyle w:val="4"/>
        <w:rPr>
          <w:lang w:val="en-US"/>
        </w:rPr>
      </w:pPr>
      <w:r>
        <w:t xml:space="preserve">Кнопка </w:t>
      </w:r>
      <w:r>
        <w:rPr>
          <w:lang w:val="en-US"/>
        </w:rPr>
        <w:t>Use &lt;type&gt; host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7507"/>
      </w:tblGrid>
      <w:tr w:rsidR="00B423DB" w14:paraId="07FA24C4" w14:textId="77777777" w:rsidTr="00B423DB">
        <w:tc>
          <w:tcPr>
            <w:tcW w:w="2689" w:type="dxa"/>
          </w:tcPr>
          <w:p w14:paraId="4D489DA8" w14:textId="4FABDD41" w:rsidR="00B423DB" w:rsidRPr="00B423DB" w:rsidRDefault="00B423DB" w:rsidP="00B423DB">
            <w:pPr>
              <w:pStyle w:val="a3"/>
              <w:rPr>
                <w:b/>
                <w:bCs/>
                <w:sz w:val="28"/>
                <w:szCs w:val="28"/>
                <w:lang w:val="en-US"/>
              </w:rPr>
            </w:pPr>
            <w:r w:rsidRPr="00B423DB">
              <w:rPr>
                <w:b/>
                <w:bCs/>
                <w:sz w:val="28"/>
                <w:szCs w:val="28"/>
                <w:lang w:val="en-US"/>
              </w:rPr>
              <w:t>Use TEST host</w:t>
            </w:r>
          </w:p>
        </w:tc>
        <w:tc>
          <w:tcPr>
            <w:tcW w:w="7507" w:type="dxa"/>
          </w:tcPr>
          <w:p w14:paraId="75D503A7" w14:textId="38D070E7" w:rsidR="00B423DB" w:rsidRPr="00B423DB" w:rsidRDefault="00B423DB" w:rsidP="00B423DB">
            <w:pPr>
              <w:pStyle w:val="a3"/>
            </w:pPr>
            <w:r>
              <w:t xml:space="preserve">Если кнопка отображается с подобным сообщением, то плагин взаимодействует с </w:t>
            </w:r>
            <w:r w:rsidRPr="00B423DB">
              <w:rPr>
                <w:b/>
                <w:bCs/>
                <w:u w:val="single"/>
              </w:rPr>
              <w:t>«боевым» хостом</w:t>
            </w:r>
            <w:r>
              <w:t xml:space="preserve"> системы </w:t>
            </w:r>
            <w:proofErr w:type="spellStart"/>
            <w:r>
              <w:rPr>
                <w:lang w:val="en-US"/>
              </w:rPr>
              <w:t>TryFlux</w:t>
            </w:r>
            <w:proofErr w:type="spellEnd"/>
            <w:r>
              <w:t>.</w:t>
            </w:r>
          </w:p>
        </w:tc>
      </w:tr>
      <w:tr w:rsidR="00B423DB" w14:paraId="15E64581" w14:textId="77777777" w:rsidTr="00B423DB">
        <w:tc>
          <w:tcPr>
            <w:tcW w:w="2689" w:type="dxa"/>
          </w:tcPr>
          <w:p w14:paraId="226139DD" w14:textId="399E90D0" w:rsidR="00B423DB" w:rsidRPr="00B423DB" w:rsidRDefault="00B423DB" w:rsidP="00B423DB">
            <w:pPr>
              <w:pStyle w:val="a3"/>
              <w:rPr>
                <w:b/>
                <w:bCs/>
                <w:sz w:val="28"/>
                <w:szCs w:val="28"/>
                <w:lang w:val="en-US"/>
              </w:rPr>
            </w:pPr>
            <w:r w:rsidRPr="00B423DB">
              <w:rPr>
                <w:b/>
                <w:bCs/>
                <w:sz w:val="28"/>
                <w:szCs w:val="28"/>
                <w:lang w:val="en-US"/>
              </w:rPr>
              <w:t>Use LIVE host</w:t>
            </w:r>
          </w:p>
        </w:tc>
        <w:tc>
          <w:tcPr>
            <w:tcW w:w="7507" w:type="dxa"/>
          </w:tcPr>
          <w:p w14:paraId="06F591C7" w14:textId="5FE6EAF4" w:rsidR="00B423DB" w:rsidRPr="00B423DB" w:rsidRDefault="00B423DB" w:rsidP="00B423DB">
            <w:pPr>
              <w:pStyle w:val="a3"/>
            </w:pPr>
            <w:r>
              <w:t xml:space="preserve">Если кнопка отображается с подобным сообщением, то плагин взаимодействует с </w:t>
            </w:r>
            <w:r w:rsidRPr="00B423DB">
              <w:rPr>
                <w:b/>
                <w:bCs/>
                <w:u w:val="single"/>
              </w:rPr>
              <w:t>«</w:t>
            </w:r>
            <w:r w:rsidRPr="00B423DB">
              <w:rPr>
                <w:b/>
                <w:bCs/>
                <w:u w:val="single"/>
              </w:rPr>
              <w:t>тестовым</w:t>
            </w:r>
            <w:r w:rsidRPr="00B423DB">
              <w:rPr>
                <w:b/>
                <w:bCs/>
                <w:u w:val="single"/>
              </w:rPr>
              <w:t>» хостом</w:t>
            </w:r>
            <w:r>
              <w:t xml:space="preserve"> системы </w:t>
            </w:r>
            <w:proofErr w:type="spellStart"/>
            <w:r>
              <w:rPr>
                <w:lang w:val="en-US"/>
              </w:rPr>
              <w:t>TryFlux</w:t>
            </w:r>
            <w:proofErr w:type="spellEnd"/>
            <w:r>
              <w:t>.</w:t>
            </w:r>
          </w:p>
        </w:tc>
      </w:tr>
    </w:tbl>
    <w:p w14:paraId="7B349605" w14:textId="7AB844F6" w:rsidR="00B423DB" w:rsidRDefault="00D35B68" w:rsidP="00B423DB">
      <w:pPr>
        <w:pStyle w:val="a3"/>
      </w:pPr>
      <w:r>
        <w:t>При изменении типа хоста, обязательно перезагрузите фронт. Также на экране будет выведено информационное сообщение.</w:t>
      </w:r>
    </w:p>
    <w:p w14:paraId="0A3A78B2" w14:textId="53B33E63" w:rsidR="00D35B68" w:rsidRDefault="00D35B68" w:rsidP="00B423DB">
      <w:pPr>
        <w:pStyle w:val="a3"/>
      </w:pPr>
      <w:r w:rsidRPr="00D35B68">
        <w:drawing>
          <wp:inline distT="0" distB="0" distL="0" distR="0" wp14:anchorId="25C5EDD8" wp14:editId="75DA4DF3">
            <wp:extent cx="4023360" cy="465568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53294" cy="469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D2EFD" w14:textId="77777777" w:rsidR="00D35B68" w:rsidRDefault="00D35B68" w:rsidP="00B423DB">
      <w:pPr>
        <w:pStyle w:val="a3"/>
      </w:pPr>
    </w:p>
    <w:p w14:paraId="317EBB34" w14:textId="3A45BF20" w:rsidR="00B423DB" w:rsidRDefault="00B423DB" w:rsidP="00D35B68">
      <w:pPr>
        <w:pStyle w:val="4"/>
        <w:rPr>
          <w:lang w:val="en-US"/>
        </w:rPr>
      </w:pPr>
      <w:r>
        <w:t xml:space="preserve">Кнопка </w:t>
      </w:r>
      <w:r>
        <w:rPr>
          <w:lang w:val="en-US"/>
        </w:rPr>
        <w:t xml:space="preserve">&lt;state&gt; </w:t>
      </w:r>
      <w:proofErr w:type="spellStart"/>
      <w:r>
        <w:rPr>
          <w:lang w:val="en-US"/>
        </w:rPr>
        <w:t>DebugMode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7507"/>
      </w:tblGrid>
      <w:tr w:rsidR="00B423DB" w:rsidRPr="00B423DB" w14:paraId="7BBE9466" w14:textId="77777777" w:rsidTr="00B423DB">
        <w:tc>
          <w:tcPr>
            <w:tcW w:w="2689" w:type="dxa"/>
          </w:tcPr>
          <w:p w14:paraId="5327896D" w14:textId="76A329DE" w:rsidR="00B423DB" w:rsidRPr="00B423DB" w:rsidRDefault="00B423DB" w:rsidP="00B423DB">
            <w:pPr>
              <w:pStyle w:val="a3"/>
              <w:rPr>
                <w:b/>
                <w:bCs/>
                <w:sz w:val="28"/>
                <w:szCs w:val="28"/>
                <w:lang w:val="en-US"/>
              </w:rPr>
            </w:pPr>
            <w:r w:rsidRPr="00B423DB">
              <w:rPr>
                <w:b/>
                <w:bCs/>
                <w:sz w:val="28"/>
                <w:szCs w:val="28"/>
                <w:lang w:val="en-US"/>
              </w:rPr>
              <w:t xml:space="preserve">Enable </w:t>
            </w:r>
            <w:proofErr w:type="spellStart"/>
            <w:r w:rsidRPr="00B423DB">
              <w:rPr>
                <w:b/>
                <w:bCs/>
                <w:sz w:val="28"/>
                <w:szCs w:val="28"/>
                <w:lang w:val="en-US"/>
              </w:rPr>
              <w:t>DebugMode</w:t>
            </w:r>
            <w:proofErr w:type="spellEnd"/>
          </w:p>
        </w:tc>
        <w:tc>
          <w:tcPr>
            <w:tcW w:w="7507" w:type="dxa"/>
          </w:tcPr>
          <w:p w14:paraId="2ECFFA35" w14:textId="367C0D3A" w:rsidR="00B423DB" w:rsidRPr="00B423DB" w:rsidRDefault="00B423DB" w:rsidP="00B423DB">
            <w:pPr>
              <w:pStyle w:val="a3"/>
            </w:pPr>
            <w:r>
              <w:t xml:space="preserve">Если кнопка отображается с подобным сообщением, то плагин </w:t>
            </w:r>
            <w:r>
              <w:t xml:space="preserve">работает в </w:t>
            </w:r>
            <w:r w:rsidRPr="00B423DB">
              <w:rPr>
                <w:b/>
                <w:bCs/>
                <w:u w:val="single"/>
              </w:rPr>
              <w:t xml:space="preserve">обычном режиме и расширенное журналирование </w:t>
            </w:r>
            <w:r>
              <w:rPr>
                <w:b/>
                <w:bCs/>
                <w:u w:val="single"/>
              </w:rPr>
              <w:t>О</w:t>
            </w:r>
            <w:r w:rsidRPr="00B423DB">
              <w:rPr>
                <w:b/>
                <w:bCs/>
                <w:u w:val="single"/>
              </w:rPr>
              <w:t>тключено.</w:t>
            </w:r>
          </w:p>
        </w:tc>
      </w:tr>
      <w:tr w:rsidR="00B423DB" w:rsidRPr="00B423DB" w14:paraId="47DA754A" w14:textId="77777777" w:rsidTr="00B423DB">
        <w:tc>
          <w:tcPr>
            <w:tcW w:w="2689" w:type="dxa"/>
          </w:tcPr>
          <w:p w14:paraId="59500264" w14:textId="61A5D8EF" w:rsidR="00B423DB" w:rsidRPr="00B423DB" w:rsidRDefault="00B423DB" w:rsidP="00B423DB">
            <w:pPr>
              <w:pStyle w:val="a3"/>
              <w:rPr>
                <w:b/>
                <w:bCs/>
                <w:sz w:val="28"/>
                <w:szCs w:val="28"/>
                <w:lang w:val="en-US"/>
              </w:rPr>
            </w:pPr>
            <w:r w:rsidRPr="00B423DB">
              <w:rPr>
                <w:b/>
                <w:bCs/>
                <w:sz w:val="28"/>
                <w:szCs w:val="28"/>
                <w:lang w:val="en-US"/>
              </w:rPr>
              <w:t xml:space="preserve">Disable </w:t>
            </w:r>
            <w:proofErr w:type="spellStart"/>
            <w:r w:rsidRPr="00B423DB">
              <w:rPr>
                <w:b/>
                <w:bCs/>
                <w:sz w:val="28"/>
                <w:szCs w:val="28"/>
                <w:lang w:val="en-US"/>
              </w:rPr>
              <w:t>DebugMode</w:t>
            </w:r>
            <w:proofErr w:type="spellEnd"/>
          </w:p>
        </w:tc>
        <w:tc>
          <w:tcPr>
            <w:tcW w:w="7507" w:type="dxa"/>
          </w:tcPr>
          <w:p w14:paraId="6D78A18C" w14:textId="685B57B6" w:rsidR="00B423DB" w:rsidRPr="00B423DB" w:rsidRDefault="00B423DB" w:rsidP="00B423DB">
            <w:pPr>
              <w:pStyle w:val="a3"/>
            </w:pPr>
            <w:r>
              <w:t xml:space="preserve">Если кнопка отображается с подобным сообщением, то плагин работает в </w:t>
            </w:r>
            <w:r>
              <w:rPr>
                <w:b/>
                <w:bCs/>
                <w:u w:val="single"/>
              </w:rPr>
              <w:t>диагностическом</w:t>
            </w:r>
            <w:r w:rsidRPr="00B423DB">
              <w:rPr>
                <w:b/>
                <w:bCs/>
                <w:u w:val="single"/>
              </w:rPr>
              <w:t xml:space="preserve"> режиме и расширенное журналирование </w:t>
            </w:r>
            <w:r>
              <w:rPr>
                <w:b/>
                <w:bCs/>
                <w:u w:val="single"/>
              </w:rPr>
              <w:t>Включено</w:t>
            </w:r>
            <w:r w:rsidRPr="00B423DB">
              <w:rPr>
                <w:b/>
                <w:bCs/>
                <w:u w:val="single"/>
              </w:rPr>
              <w:t>.</w:t>
            </w:r>
          </w:p>
        </w:tc>
      </w:tr>
    </w:tbl>
    <w:p w14:paraId="20C20C23" w14:textId="50143CDE" w:rsidR="00B423DB" w:rsidRDefault="00B423DB" w:rsidP="00B423DB">
      <w:pPr>
        <w:pStyle w:val="a3"/>
      </w:pPr>
    </w:p>
    <w:p w14:paraId="336FDF79" w14:textId="49A7F973" w:rsidR="00B423DB" w:rsidRDefault="00B423DB" w:rsidP="00D35B68">
      <w:pPr>
        <w:pStyle w:val="4"/>
      </w:pPr>
      <w:r>
        <w:t xml:space="preserve">Кнопка </w:t>
      </w:r>
      <w:r>
        <w:rPr>
          <w:lang w:val="en-US"/>
        </w:rPr>
        <w:t>Connection Timeout</w:t>
      </w:r>
    </w:p>
    <w:p w14:paraId="4C197A22" w14:textId="72CD3E66" w:rsidR="00B423DB" w:rsidRDefault="00B423DB" w:rsidP="00B423DB">
      <w:pPr>
        <w:pStyle w:val="a3"/>
      </w:pPr>
      <w:r w:rsidRPr="00B423DB">
        <w:drawing>
          <wp:inline distT="0" distB="0" distL="0" distR="0" wp14:anchorId="494B26BC" wp14:editId="1DB98FC5">
            <wp:extent cx="906780" cy="1579006"/>
            <wp:effectExtent l="0" t="0" r="7620" b="254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0441" cy="158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FB3FC" w14:textId="442F22EA" w:rsidR="00B423DB" w:rsidRDefault="00B423DB" w:rsidP="00B423DB">
      <w:pPr>
        <w:pStyle w:val="a3"/>
      </w:pPr>
      <w:r>
        <w:t xml:space="preserve">Введите время </w:t>
      </w:r>
      <w:proofErr w:type="spellStart"/>
      <w:r>
        <w:t>таймута</w:t>
      </w:r>
      <w:proofErr w:type="spellEnd"/>
      <w:r>
        <w:t xml:space="preserve"> (в секундах) обмена данными между плагином и хостом </w:t>
      </w:r>
      <w:proofErr w:type="spellStart"/>
      <w:r>
        <w:rPr>
          <w:lang w:val="en-US"/>
        </w:rPr>
        <w:t>TryFlux</w:t>
      </w:r>
      <w:proofErr w:type="spellEnd"/>
      <w:r w:rsidRPr="00B423DB">
        <w:t xml:space="preserve"> (</w:t>
      </w:r>
      <w:proofErr w:type="spellStart"/>
      <w:r>
        <w:t>по-умолчанию</w:t>
      </w:r>
      <w:proofErr w:type="spellEnd"/>
      <w:r>
        <w:t xml:space="preserve"> 15 секунд).</w:t>
      </w:r>
    </w:p>
    <w:p w14:paraId="5F5B3EDA" w14:textId="4A8714DA" w:rsidR="00D35B68" w:rsidRDefault="00D35B68" w:rsidP="00B423DB">
      <w:pPr>
        <w:pStyle w:val="a3"/>
      </w:pPr>
    </w:p>
    <w:p w14:paraId="733CC484" w14:textId="3EA6DE03" w:rsidR="00D35B68" w:rsidRPr="00D35B68" w:rsidRDefault="00F3184D" w:rsidP="00B423DB">
      <w:pPr>
        <w:pStyle w:val="a3"/>
      </w:pPr>
      <w:r>
        <w:t>По окончанию настройки рекомендуется перезапустить</w:t>
      </w:r>
      <w:r w:rsidRPr="00F3184D">
        <w:t xml:space="preserve"> </w:t>
      </w:r>
      <w:proofErr w:type="spellStart"/>
      <w:r>
        <w:rPr>
          <w:lang w:val="en-US"/>
        </w:rPr>
        <w:t>iikoFront</w:t>
      </w:r>
      <w:proofErr w:type="spellEnd"/>
      <w:r>
        <w:t>.</w:t>
      </w:r>
      <w:r w:rsidR="00D35B68">
        <w:t xml:space="preserve"> </w:t>
      </w:r>
    </w:p>
    <w:sectPr w:rsidR="00D35B68" w:rsidRPr="00D35B68" w:rsidSect="00E62FA4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4F7"/>
    <w:rsid w:val="000A44F7"/>
    <w:rsid w:val="00640C1C"/>
    <w:rsid w:val="007752FD"/>
    <w:rsid w:val="00866B70"/>
    <w:rsid w:val="00973F42"/>
    <w:rsid w:val="009A5E14"/>
    <w:rsid w:val="00B423DB"/>
    <w:rsid w:val="00B61025"/>
    <w:rsid w:val="00D35B68"/>
    <w:rsid w:val="00D703B4"/>
    <w:rsid w:val="00E62FA4"/>
    <w:rsid w:val="00F3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5E7E"/>
  <w15:chartTrackingRefBased/>
  <w15:docId w15:val="{AADB532C-A701-4F14-A54A-3400921C5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52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52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40C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40C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2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752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 Spacing"/>
    <w:uiPriority w:val="1"/>
    <w:qFormat/>
    <w:rsid w:val="007752FD"/>
    <w:pPr>
      <w:spacing w:after="0" w:line="240" w:lineRule="auto"/>
    </w:pPr>
  </w:style>
  <w:style w:type="table" w:styleId="a4">
    <w:name w:val="Table Grid"/>
    <w:basedOn w:val="a1"/>
    <w:uiPriority w:val="39"/>
    <w:rsid w:val="00D7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640C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40C1C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Pukhlikov, Igor (Moscow)</dc:creator>
  <cp:keywords/>
  <dc:description/>
  <cp:lastModifiedBy>Pukhlikov, Igor (Moscow)</cp:lastModifiedBy>
  <cp:revision>3</cp:revision>
  <dcterms:created xsi:type="dcterms:W3CDTF">2021-05-11T15:01:00Z</dcterms:created>
  <dcterms:modified xsi:type="dcterms:W3CDTF">2021-05-11T16:56:00Z</dcterms:modified>
</cp:coreProperties>
</file>